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9B" w:rsidRDefault="007E7A9B" w:rsidP="006C22F5">
      <w:pPr>
        <w:shd w:val="clear" w:color="auto" w:fill="FFFFFF"/>
        <w:spacing w:after="0" w:line="240" w:lineRule="auto"/>
        <w:rPr>
          <w:rFonts w:ascii="Verdana" w:hAnsi="Verdana" w:cs="Arial"/>
          <w:i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3061">
        <w:rPr>
          <w:rFonts w:ascii="Arial" w:hAnsi="Arial" w:cs="Arial"/>
          <w:sz w:val="20"/>
        </w:rPr>
        <w:tab/>
      </w:r>
      <w:r w:rsidR="009C5969">
        <w:rPr>
          <w:rFonts w:ascii="Arial" w:hAnsi="Arial" w:cs="Arial"/>
          <w:sz w:val="20"/>
        </w:rPr>
        <w:t>Tollet, im Dezember</w:t>
      </w:r>
      <w:r w:rsidR="00C96DC5">
        <w:rPr>
          <w:rFonts w:ascii="Arial" w:hAnsi="Arial" w:cs="Arial"/>
          <w:sz w:val="20"/>
        </w:rPr>
        <w:t xml:space="preserve"> 2022</w:t>
      </w:r>
    </w:p>
    <w:p w:rsidR="00803518" w:rsidRDefault="006235EA" w:rsidP="00145CDF">
      <w:pPr>
        <w:shd w:val="clear" w:color="auto" w:fill="FFFFFF"/>
        <w:spacing w:after="0" w:line="240" w:lineRule="auto"/>
        <w:rPr>
          <w:rFonts w:ascii="Verdana" w:hAnsi="Verdana" w:cs="Arial"/>
          <w:i/>
        </w:rPr>
      </w:pPr>
      <w:r w:rsidRPr="004B3FB8">
        <w:rPr>
          <w:rFonts w:ascii="Verdana" w:hAnsi="Verdana" w:cs="Arial"/>
          <w:i/>
        </w:rPr>
        <w:t>Geschätztes Personenkomitee für gleiche Chancen</w:t>
      </w:r>
    </w:p>
    <w:p w:rsidR="00145CDF" w:rsidRPr="00EF5DB3" w:rsidRDefault="009C5969" w:rsidP="00145CDF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>
        <w:rPr>
          <w:rFonts w:ascii="Verdana" w:hAnsi="Verdana" w:cs="Arial"/>
          <w:i/>
        </w:rPr>
        <w:t>Wert</w:t>
      </w:r>
      <w:r w:rsidR="00145CDF" w:rsidRPr="004B3FB8">
        <w:rPr>
          <w:rFonts w:ascii="Verdana" w:hAnsi="Verdana" w:cs="Arial"/>
          <w:i/>
        </w:rPr>
        <w:t>e Newsletter Empfängerinnen,</w:t>
      </w:r>
    </w:p>
    <w:p w:rsidR="007048E5" w:rsidRPr="00707385" w:rsidRDefault="007048E5" w:rsidP="006C22F5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</w:p>
    <w:p w:rsidR="0081512D" w:rsidRDefault="0081512D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B5C5C" w:rsidRDefault="00153FBB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53FBB">
        <w:rPr>
          <w:rFonts w:ascii="Arial" w:hAnsi="Arial" w:cs="Arial"/>
        </w:rPr>
        <w:t xml:space="preserve">40 Missbrauchsfälle </w:t>
      </w:r>
      <w:r>
        <w:rPr>
          <w:rFonts w:ascii="Arial" w:hAnsi="Arial" w:cs="Arial"/>
        </w:rPr>
        <w:t>an einer Mittelschule in Wien</w:t>
      </w:r>
      <w:r w:rsidR="00EB5C5C">
        <w:rPr>
          <w:rFonts w:ascii="Arial" w:hAnsi="Arial" w:cs="Arial"/>
        </w:rPr>
        <w:t>.</w:t>
      </w:r>
    </w:p>
    <w:p w:rsidR="00153FBB" w:rsidRDefault="00EB5C5C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kann sich jemand ohne an</w:t>
      </w:r>
      <w:r w:rsidR="00DE0CD2">
        <w:rPr>
          <w:rFonts w:ascii="Arial" w:hAnsi="Arial" w:cs="Arial"/>
        </w:rPr>
        <w:t>ge</w:t>
      </w:r>
      <w:r>
        <w:rPr>
          <w:rFonts w:ascii="Arial" w:hAnsi="Arial" w:cs="Arial"/>
        </w:rPr>
        <w:t>zeigt zu werden</w:t>
      </w:r>
      <w:r w:rsidR="00B35B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 40 Jugendlichen vergehen?</w:t>
      </w:r>
    </w:p>
    <w:p w:rsidR="00EB5C5C" w:rsidRDefault="00EB5C5C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kann es sein, dass eine Million Personen, die wegen ULH zu Schaden kamen</w:t>
      </w:r>
      <w:r w:rsidR="00544E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(Gesundheit</w:t>
      </w:r>
      <w:r w:rsidR="00544E2A">
        <w:rPr>
          <w:rFonts w:ascii="Arial" w:hAnsi="Arial" w:cs="Arial"/>
        </w:rPr>
        <w:t>, Raub der Chancengleichheit…) schweigen?</w:t>
      </w:r>
    </w:p>
    <w:p w:rsidR="00544E2A" w:rsidRPr="00153FBB" w:rsidRDefault="00544E2A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Warum schweigen Mindestrentnerinnen, die um zwei Drittel weniger Pensionserhöhung bekommen als honorige Pensionisten?</w:t>
      </w:r>
    </w:p>
    <w:p w:rsidR="00153FBB" w:rsidRDefault="00153FBB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136B29" w:rsidRDefault="00136B29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36B29">
        <w:rPr>
          <w:rFonts w:ascii="Arial" w:hAnsi="Arial" w:cs="Arial"/>
        </w:rPr>
        <w:t>Was hemmt die Missbrauchten</w:t>
      </w:r>
      <w:r>
        <w:rPr>
          <w:rFonts w:ascii="Arial" w:hAnsi="Arial" w:cs="Arial"/>
        </w:rPr>
        <w:t>…</w:t>
      </w:r>
      <w:r w:rsidRPr="00136B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hemmt jene, denen Ungerechtigkeit zugemutet wird…</w:t>
      </w:r>
    </w:p>
    <w:p w:rsidR="00136B29" w:rsidRDefault="00136B29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hemmt ULH, deren Gesundheit und Chancengleichheit von den obersten Bildungsverantwortlichen wissentlich riskiert </w:t>
      </w:r>
      <w:r w:rsidR="00E510BB">
        <w:rPr>
          <w:rFonts w:ascii="Arial" w:hAnsi="Arial" w:cs="Arial"/>
        </w:rPr>
        <w:t>wird…</w:t>
      </w:r>
      <w:r>
        <w:rPr>
          <w:rFonts w:ascii="Arial" w:hAnsi="Arial" w:cs="Arial"/>
        </w:rPr>
        <w:t>…sich Gehör zu verschaffen?</w:t>
      </w:r>
    </w:p>
    <w:p w:rsidR="00136B29" w:rsidRPr="00136B29" w:rsidRDefault="00136B29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53FBB" w:rsidRDefault="00136B29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Scham:</w:t>
      </w:r>
    </w:p>
    <w:p w:rsidR="00136B29" w:rsidRDefault="00136B29" w:rsidP="00136B29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36B29">
        <w:rPr>
          <w:rFonts w:ascii="Arial" w:hAnsi="Arial" w:cs="Arial"/>
        </w:rPr>
        <w:t>Missbrauchsopfer schämen sich einer Behaftung</w:t>
      </w:r>
    </w:p>
    <w:p w:rsidR="00136B29" w:rsidRDefault="00136B29" w:rsidP="00136B29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 zählt sich ungern zu einer benachteiligten Gruppe (ULH, Darbende, Beladene…)</w:t>
      </w:r>
    </w:p>
    <w:p w:rsidR="00136B29" w:rsidRDefault="00136B29" w:rsidP="00136B29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83112B">
        <w:rPr>
          <w:rFonts w:ascii="Arial" w:hAnsi="Arial" w:cs="Arial"/>
        </w:rPr>
        <w:t xml:space="preserve">n schämt sich </w:t>
      </w:r>
      <w:r>
        <w:rPr>
          <w:rFonts w:ascii="Arial" w:hAnsi="Arial" w:cs="Arial"/>
        </w:rPr>
        <w:t xml:space="preserve">einer </w:t>
      </w:r>
      <w:r w:rsidR="0083112B">
        <w:rPr>
          <w:rFonts w:ascii="Arial" w:hAnsi="Arial" w:cs="Arial"/>
        </w:rPr>
        <w:t>Schwäche, Depression</w:t>
      </w:r>
      <w:r>
        <w:rPr>
          <w:rFonts w:ascii="Arial" w:hAnsi="Arial" w:cs="Arial"/>
        </w:rPr>
        <w:t>… die das Mithalten unmöglich macht.</w:t>
      </w:r>
    </w:p>
    <w:p w:rsidR="00136B29" w:rsidRDefault="00136B29" w:rsidP="00136B29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 schämt sich der gering geschätzten Arbeit, die </w:t>
      </w:r>
      <w:r w:rsidR="00B35BEC">
        <w:rPr>
          <w:rFonts w:ascii="Arial" w:hAnsi="Arial" w:cs="Arial"/>
        </w:rPr>
        <w:t>Armut und wenig Pensio</w:t>
      </w:r>
      <w:r w:rsidR="000F67DE">
        <w:rPr>
          <w:rFonts w:ascii="Arial" w:hAnsi="Arial" w:cs="Arial"/>
        </w:rPr>
        <w:t>n</w:t>
      </w:r>
      <w:r w:rsidR="00C34AB3">
        <w:rPr>
          <w:rFonts w:ascii="Arial" w:hAnsi="Arial" w:cs="Arial"/>
        </w:rPr>
        <w:t xml:space="preserve"> bringt.</w:t>
      </w:r>
    </w:p>
    <w:p w:rsidR="00C34AB3" w:rsidRDefault="00C34AB3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C34AB3" w:rsidRDefault="00C34AB3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Scham hält die Opfer schweigend. Entkräftet. Auf Scham kann man sich verlassen.</w:t>
      </w:r>
    </w:p>
    <w:p w:rsidR="0083112B" w:rsidRDefault="00C34AB3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 für ULH Verantwortlichen in der Politik und in den Ministerien, ist mit der Igno</w:t>
      </w:r>
      <w:r w:rsidR="00B65DCE">
        <w:rPr>
          <w:rFonts w:ascii="Arial" w:hAnsi="Arial" w:cs="Arial"/>
        </w:rPr>
        <w:t>ranz von ULH die massenhafte</w:t>
      </w:r>
      <w:r>
        <w:rPr>
          <w:rFonts w:ascii="Arial" w:hAnsi="Arial" w:cs="Arial"/>
        </w:rPr>
        <w:t xml:space="preserve"> </w:t>
      </w:r>
      <w:r w:rsidR="00B65DCE">
        <w:rPr>
          <w:rFonts w:ascii="Arial" w:hAnsi="Arial" w:cs="Arial"/>
        </w:rPr>
        <w:t xml:space="preserve">Gefährdung des Kindeswohles durch </w:t>
      </w:r>
      <w:r>
        <w:rPr>
          <w:rFonts w:ascii="Arial" w:hAnsi="Arial" w:cs="Arial"/>
        </w:rPr>
        <w:t xml:space="preserve">Vernachlässigung von Kindern </w:t>
      </w:r>
      <w:r w:rsidR="00B35BEC">
        <w:rPr>
          <w:rFonts w:ascii="Arial" w:hAnsi="Arial" w:cs="Arial"/>
        </w:rPr>
        <w:t>angelastet.</w:t>
      </w:r>
    </w:p>
    <w:p w:rsidR="00D23EBC" w:rsidRDefault="0083112B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Während die Verantwortlichen ULH vertuschen,</w:t>
      </w:r>
      <w:r w:rsidR="00413774">
        <w:rPr>
          <w:rFonts w:ascii="Arial" w:hAnsi="Arial" w:cs="Arial"/>
        </w:rPr>
        <w:t xml:space="preserve"> verharren viele von uns nahe am Prekariat.</w:t>
      </w:r>
    </w:p>
    <w:p w:rsidR="00C34AB3" w:rsidRDefault="00D23EBC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Auch ein verlässlicher Faktor</w:t>
      </w:r>
      <w:r w:rsidRPr="00224BF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Soziale Schwäche,</w:t>
      </w:r>
      <w:r w:rsidR="00413774">
        <w:rPr>
          <w:rFonts w:ascii="Arial" w:hAnsi="Arial" w:cs="Arial"/>
        </w:rPr>
        <w:t xml:space="preserve"> politische</w:t>
      </w:r>
      <w:r w:rsidR="0083112B">
        <w:rPr>
          <w:rFonts w:ascii="Arial" w:hAnsi="Arial" w:cs="Arial"/>
        </w:rPr>
        <w:t>, mediale</w:t>
      </w:r>
      <w:r w:rsidR="00413774">
        <w:rPr>
          <w:rFonts w:ascii="Arial" w:hAnsi="Arial" w:cs="Arial"/>
        </w:rPr>
        <w:t xml:space="preserve"> Wehrlosigkeit</w:t>
      </w:r>
      <w:r>
        <w:rPr>
          <w:rFonts w:ascii="Arial" w:hAnsi="Arial" w:cs="Arial"/>
        </w:rPr>
        <w:t>…</w:t>
      </w:r>
      <w:r w:rsidR="00413774">
        <w:rPr>
          <w:rFonts w:ascii="Arial" w:hAnsi="Arial" w:cs="Arial"/>
        </w:rPr>
        <w:t xml:space="preserve"> der Opfer.</w:t>
      </w:r>
    </w:p>
    <w:p w:rsidR="00413774" w:rsidRDefault="00413774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23EBC" w:rsidRDefault="00FF118B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Unsere</w:t>
      </w:r>
      <w:r w:rsidR="00A54686">
        <w:rPr>
          <w:rFonts w:ascii="Arial" w:hAnsi="Arial" w:cs="Arial"/>
        </w:rPr>
        <w:t xml:space="preserve"> Klage kann</w:t>
      </w:r>
      <w:r w:rsidR="00D23EBC">
        <w:rPr>
          <w:rFonts w:ascii="Arial" w:hAnsi="Arial" w:cs="Arial"/>
        </w:rPr>
        <w:t xml:space="preserve"> in einen ruinö</w:t>
      </w:r>
      <w:r w:rsidR="00A54686">
        <w:rPr>
          <w:rFonts w:ascii="Arial" w:hAnsi="Arial" w:cs="Arial"/>
        </w:rPr>
        <w:t>sen Gutachterkrieg münden. D</w:t>
      </w:r>
      <w:r w:rsidR="00B35BEC">
        <w:rPr>
          <w:rFonts w:ascii="Arial" w:hAnsi="Arial" w:cs="Arial"/>
        </w:rPr>
        <w:t>as wissen</w:t>
      </w:r>
      <w:r w:rsidR="0083112B">
        <w:rPr>
          <w:rFonts w:ascii="Arial" w:hAnsi="Arial" w:cs="Arial"/>
        </w:rPr>
        <w:t xml:space="preserve"> die Unterlassungstäter</w:t>
      </w:r>
      <w:r w:rsidR="00D23EBC">
        <w:rPr>
          <w:rFonts w:ascii="Arial" w:hAnsi="Arial" w:cs="Arial"/>
        </w:rPr>
        <w:t>.</w:t>
      </w:r>
    </w:p>
    <w:p w:rsidR="0083112B" w:rsidRDefault="0083112B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4D61E9" w:rsidRDefault="004D61E9" w:rsidP="004D61E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ULH, die sich von dieser Verletz</w:t>
      </w:r>
      <w:r w:rsidR="00E510BB">
        <w:rPr>
          <w:rFonts w:ascii="Arial" w:hAnsi="Arial" w:cs="Arial"/>
        </w:rPr>
        <w:t>ung nicht belastet fühlen:</w:t>
      </w:r>
      <w:r w:rsidR="00224BF7">
        <w:rPr>
          <w:rFonts w:ascii="Arial" w:hAnsi="Arial" w:cs="Arial"/>
        </w:rPr>
        <w:t xml:space="preserve"> Lasst eu</w:t>
      </w:r>
      <w:r>
        <w:rPr>
          <w:rFonts w:ascii="Arial" w:hAnsi="Arial" w:cs="Arial"/>
        </w:rPr>
        <w:t>ch da</w:t>
      </w:r>
      <w:r w:rsidR="00224BF7">
        <w:rPr>
          <w:rFonts w:ascii="Arial" w:hAnsi="Arial" w:cs="Arial"/>
        </w:rPr>
        <w:t xml:space="preserve">s bitte nicht heraushängen. </w:t>
      </w:r>
      <w:r w:rsidR="00DB49C0">
        <w:rPr>
          <w:rFonts w:ascii="Arial" w:hAnsi="Arial" w:cs="Arial"/>
        </w:rPr>
        <w:t>Denn w</w:t>
      </w:r>
      <w:r w:rsidR="009C5969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3F7A30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>500.000 Persone</w:t>
      </w:r>
      <w:r w:rsidR="009C5969">
        <w:rPr>
          <w:rFonts w:ascii="Arial" w:hAnsi="Arial" w:cs="Arial"/>
        </w:rPr>
        <w:t>n wenig</w:t>
      </w:r>
      <w:r w:rsidR="003F7A30">
        <w:rPr>
          <w:rFonts w:ascii="Arial" w:hAnsi="Arial" w:cs="Arial"/>
        </w:rPr>
        <w:t>er</w:t>
      </w:r>
      <w:r w:rsidR="009C5969">
        <w:rPr>
          <w:rFonts w:ascii="Arial" w:hAnsi="Arial" w:cs="Arial"/>
        </w:rPr>
        <w:t xml:space="preserve"> </w:t>
      </w:r>
      <w:r w:rsidR="003F7A30">
        <w:rPr>
          <w:rFonts w:ascii="Arial" w:hAnsi="Arial" w:cs="Arial"/>
        </w:rPr>
        <w:t>zu</w:t>
      </w:r>
      <w:r w:rsidR="00494548">
        <w:rPr>
          <w:rFonts w:ascii="Arial" w:hAnsi="Arial" w:cs="Arial"/>
        </w:rPr>
        <w:t>trifft, das kann eine</w:t>
      </w:r>
      <w:r>
        <w:rPr>
          <w:rFonts w:ascii="Arial" w:hAnsi="Arial" w:cs="Arial"/>
        </w:rPr>
        <w:t xml:space="preserve"> Million Bet</w:t>
      </w:r>
      <w:r w:rsidR="00224BF7">
        <w:rPr>
          <w:rFonts w:ascii="Arial" w:hAnsi="Arial" w:cs="Arial"/>
        </w:rPr>
        <w:t>roffene schwer belast</w:t>
      </w:r>
      <w:r>
        <w:rPr>
          <w:rFonts w:ascii="Arial" w:hAnsi="Arial" w:cs="Arial"/>
        </w:rPr>
        <w:t>en.</w:t>
      </w:r>
      <w:r w:rsidRPr="004D61E9">
        <w:rPr>
          <w:rFonts w:ascii="Arial" w:hAnsi="Arial" w:cs="Arial"/>
        </w:rPr>
        <w:t xml:space="preserve"> </w:t>
      </w:r>
    </w:p>
    <w:p w:rsidR="00D23EBC" w:rsidRPr="00847D4C" w:rsidRDefault="00D23EBC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23EBC" w:rsidRDefault="00FF118B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Einige der</w:t>
      </w:r>
      <w:r w:rsidR="00224BF7" w:rsidRPr="00494548">
        <w:rPr>
          <w:rFonts w:ascii="Arial" w:hAnsi="Arial" w:cs="Arial"/>
          <w:u w:val="single"/>
        </w:rPr>
        <w:t xml:space="preserve"> unzählige</w:t>
      </w:r>
      <w:r>
        <w:rPr>
          <w:rFonts w:ascii="Arial" w:hAnsi="Arial" w:cs="Arial"/>
          <w:u w:val="single"/>
        </w:rPr>
        <w:t>n</w:t>
      </w:r>
      <w:r w:rsidR="00224BF7" w:rsidRPr="00494548">
        <w:rPr>
          <w:rFonts w:ascii="Arial" w:hAnsi="Arial" w:cs="Arial"/>
          <w:u w:val="single"/>
        </w:rPr>
        <w:t xml:space="preserve"> Kollateralschäden:</w:t>
      </w:r>
    </w:p>
    <w:p w:rsidR="003F7A30" w:rsidRPr="00494548" w:rsidRDefault="003F7A30" w:rsidP="00C34AB3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</w:rPr>
      </w:pPr>
    </w:p>
    <w:p w:rsidR="00556C37" w:rsidRPr="00C75256" w:rsidRDefault="00C75256" w:rsidP="00C75256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meisten Migränepatientinnen</w:t>
      </w:r>
      <w:r w:rsidR="00847D4C" w:rsidRPr="00C75256">
        <w:rPr>
          <w:rFonts w:ascii="Arial" w:hAnsi="Arial" w:cs="Arial"/>
        </w:rPr>
        <w:t xml:space="preserve"> sind ULH</w:t>
      </w:r>
      <w:r w:rsidR="00556C37" w:rsidRPr="00C75256">
        <w:rPr>
          <w:rFonts w:ascii="Arial" w:hAnsi="Arial" w:cs="Arial"/>
        </w:rPr>
        <w:t>.</w:t>
      </w:r>
    </w:p>
    <w:p w:rsidR="00847D4C" w:rsidRPr="00C75256" w:rsidRDefault="00847D4C" w:rsidP="00C75256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75256">
        <w:rPr>
          <w:rFonts w:ascii="Arial" w:hAnsi="Arial" w:cs="Arial"/>
        </w:rPr>
        <w:t>Die meisten Legastheniker sind ULH.</w:t>
      </w:r>
    </w:p>
    <w:p w:rsidR="003B2ED7" w:rsidRDefault="003B2ED7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F118B">
        <w:rPr>
          <w:rFonts w:ascii="Arial" w:hAnsi="Arial" w:cs="Arial"/>
          <w:color w:val="FF0000"/>
        </w:rPr>
        <w:t>&gt;</w:t>
      </w:r>
      <w:r w:rsidRPr="003B2ED7">
        <w:rPr>
          <w:rFonts w:ascii="Arial" w:hAnsi="Arial" w:cs="Arial"/>
        </w:rPr>
        <w:t>60% der trockenen Alkoholiker in Selbsthilfegruppen sind ULH.</w:t>
      </w:r>
    </w:p>
    <w:p w:rsidR="00136B29" w:rsidRDefault="00847D4C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F118B">
        <w:rPr>
          <w:rFonts w:ascii="Arial" w:hAnsi="Arial" w:cs="Arial"/>
          <w:color w:val="FF0000"/>
        </w:rPr>
        <w:t>&gt;</w:t>
      </w:r>
      <w:r>
        <w:rPr>
          <w:rFonts w:ascii="Arial" w:hAnsi="Arial" w:cs="Arial"/>
        </w:rPr>
        <w:t xml:space="preserve">50% der </w:t>
      </w:r>
      <w:r w:rsidRPr="00847D4C">
        <w:rPr>
          <w:rFonts w:ascii="Arial" w:hAnsi="Arial" w:cs="Arial"/>
        </w:rPr>
        <w:t>S</w:t>
      </w:r>
      <w:r w:rsidR="00556C37">
        <w:rPr>
          <w:rFonts w:ascii="Arial" w:hAnsi="Arial" w:cs="Arial"/>
        </w:rPr>
        <w:t>uizidfälle haben einen</w:t>
      </w:r>
      <w:r w:rsidRPr="00847D4C">
        <w:rPr>
          <w:rFonts w:ascii="Arial" w:hAnsi="Arial" w:cs="Arial"/>
        </w:rPr>
        <w:t xml:space="preserve"> ULH Hintergrund</w:t>
      </w:r>
      <w:r>
        <w:rPr>
          <w:rFonts w:ascii="Arial" w:hAnsi="Arial" w:cs="Arial"/>
        </w:rPr>
        <w:t>.</w:t>
      </w:r>
      <w:r w:rsidR="00494548">
        <w:rPr>
          <w:rFonts w:ascii="Arial" w:hAnsi="Arial" w:cs="Arial"/>
        </w:rPr>
        <w:t xml:space="preserve"> (ULH macht depressiv…)</w:t>
      </w:r>
    </w:p>
    <w:p w:rsidR="00847D4C" w:rsidRDefault="00847D4C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F118B">
        <w:rPr>
          <w:rFonts w:ascii="Arial" w:hAnsi="Arial" w:cs="Arial"/>
          <w:color w:val="FF0000"/>
        </w:rPr>
        <w:t>&gt;</w:t>
      </w:r>
      <w:r>
        <w:rPr>
          <w:rFonts w:ascii="Arial" w:hAnsi="Arial" w:cs="Arial"/>
        </w:rPr>
        <w:t>20% unserer Pflichtschulabgänger erreichen die Lernziele nicht.</w:t>
      </w:r>
    </w:p>
    <w:p w:rsidR="00847D4C" w:rsidRDefault="00847D4C" w:rsidP="00847D4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F118B">
        <w:rPr>
          <w:rFonts w:ascii="Arial" w:hAnsi="Arial" w:cs="Arial"/>
          <w:color w:val="FF0000"/>
        </w:rPr>
        <w:t>&gt;</w:t>
      </w:r>
      <w:r>
        <w:rPr>
          <w:rFonts w:ascii="Arial" w:hAnsi="Arial" w:cs="Arial"/>
        </w:rPr>
        <w:t>20% unserer Minderjährigen haben Hilfebedarf an der Psyche.</w:t>
      </w:r>
    </w:p>
    <w:p w:rsidR="00847D4C" w:rsidRDefault="00847D4C" w:rsidP="00847D4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F118B">
        <w:rPr>
          <w:rFonts w:ascii="Arial" w:hAnsi="Arial" w:cs="Arial"/>
          <w:color w:val="FF0000"/>
        </w:rPr>
        <w:t>&gt;</w:t>
      </w:r>
      <w:r>
        <w:rPr>
          <w:rFonts w:ascii="Arial" w:hAnsi="Arial" w:cs="Arial"/>
        </w:rPr>
        <w:t>20% unserer Minderjährigen sind ULH.</w:t>
      </w:r>
    </w:p>
    <w:p w:rsidR="00FF118B" w:rsidRDefault="00FF118B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36B29" w:rsidRPr="009C5969" w:rsidRDefault="00B35BEC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D20179">
        <w:rPr>
          <w:rFonts w:ascii="Arial" w:hAnsi="Arial" w:cs="Arial"/>
          <w:sz w:val="24"/>
          <w:szCs w:val="24"/>
        </w:rPr>
        <w:t>Was</w:t>
      </w:r>
      <w:r w:rsidR="003F7A30" w:rsidRPr="00D20179">
        <w:rPr>
          <w:rFonts w:ascii="Arial" w:hAnsi="Arial" w:cs="Arial"/>
          <w:sz w:val="24"/>
          <w:szCs w:val="24"/>
        </w:rPr>
        <w:t xml:space="preserve"> hindert</w:t>
      </w:r>
      <w:r w:rsidR="00494548" w:rsidRPr="00D20179">
        <w:rPr>
          <w:rFonts w:ascii="Arial" w:hAnsi="Arial" w:cs="Arial"/>
          <w:sz w:val="24"/>
          <w:szCs w:val="24"/>
        </w:rPr>
        <w:t xml:space="preserve"> di</w:t>
      </w:r>
      <w:r w:rsidR="003F7A30" w:rsidRPr="00D20179">
        <w:rPr>
          <w:rFonts w:ascii="Arial" w:hAnsi="Arial" w:cs="Arial"/>
          <w:sz w:val="24"/>
          <w:szCs w:val="24"/>
        </w:rPr>
        <w:t>e Verantwortlichen</w:t>
      </w:r>
      <w:r w:rsidR="001957C8">
        <w:rPr>
          <w:rFonts w:ascii="Arial" w:hAnsi="Arial" w:cs="Arial"/>
          <w:sz w:val="24"/>
          <w:szCs w:val="24"/>
        </w:rPr>
        <w:t>, ULH ab der Vorsorge: Eltern Kind Pass</w:t>
      </w:r>
      <w:r w:rsidR="00494548" w:rsidRPr="00D20179">
        <w:rPr>
          <w:rFonts w:ascii="Arial" w:hAnsi="Arial" w:cs="Arial"/>
          <w:sz w:val="24"/>
          <w:szCs w:val="24"/>
        </w:rPr>
        <w:t xml:space="preserve"> </w:t>
      </w:r>
      <w:r w:rsidR="00D20179" w:rsidRPr="00D20179">
        <w:rPr>
          <w:rFonts w:ascii="Arial" w:hAnsi="Arial" w:cs="Arial"/>
          <w:sz w:val="24"/>
          <w:szCs w:val="24"/>
        </w:rPr>
        <w:t xml:space="preserve">zu </w:t>
      </w:r>
      <w:r w:rsidR="00494548" w:rsidRPr="00D20179">
        <w:rPr>
          <w:rFonts w:ascii="Arial" w:hAnsi="Arial" w:cs="Arial"/>
          <w:sz w:val="24"/>
          <w:szCs w:val="24"/>
        </w:rPr>
        <w:t>vermeiden</w:t>
      </w:r>
      <w:r w:rsidR="003F7A30" w:rsidRPr="00D20179">
        <w:rPr>
          <w:rFonts w:ascii="Arial" w:hAnsi="Arial" w:cs="Arial"/>
          <w:sz w:val="24"/>
          <w:szCs w:val="24"/>
        </w:rPr>
        <w:t>?</w:t>
      </w:r>
      <w:r w:rsidR="00D20179">
        <w:rPr>
          <w:rFonts w:ascii="Arial" w:hAnsi="Arial" w:cs="Arial"/>
          <w:sz w:val="25"/>
          <w:szCs w:val="25"/>
        </w:rPr>
        <w:t xml:space="preserve"> </w:t>
      </w:r>
    </w:p>
    <w:p w:rsidR="008A7646" w:rsidRDefault="003F7A30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Wieviel Leid muss noch eintreten, und was bringt es, die</w:t>
      </w:r>
      <w:r w:rsidR="00B35BEC">
        <w:rPr>
          <w:rFonts w:ascii="Arial" w:hAnsi="Arial" w:cs="Arial"/>
        </w:rPr>
        <w:t xml:space="preserve"> anti</w:t>
      </w:r>
      <w:r>
        <w:rPr>
          <w:rFonts w:ascii="Arial" w:hAnsi="Arial" w:cs="Arial"/>
        </w:rPr>
        <w:t>ULH Politik ohne Not zu unterlassen?</w:t>
      </w:r>
    </w:p>
    <w:p w:rsidR="00A437F2" w:rsidRDefault="00A437F2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A437F2" w:rsidRDefault="00A437F2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54686">
        <w:rPr>
          <w:rFonts w:ascii="Arial" w:hAnsi="Arial" w:cs="Arial"/>
          <w:b/>
        </w:rPr>
        <w:t>Buchtipp</w:t>
      </w:r>
      <w:r>
        <w:rPr>
          <w:rFonts w:ascii="Arial" w:hAnsi="Arial" w:cs="Arial"/>
        </w:rPr>
        <w:t xml:space="preserve">: </w:t>
      </w:r>
      <w:r w:rsidRPr="00A437F2">
        <w:rPr>
          <w:rFonts w:ascii="Arial" w:hAnsi="Arial" w:cs="Arial"/>
        </w:rPr>
        <w:t>Jessica Mühlhäuser, Silvia Mühlhäuser, Hanns von Rolbeck</w:t>
      </w:r>
      <w:r w:rsidR="00D20179">
        <w:rPr>
          <w:rFonts w:ascii="Arial" w:hAnsi="Arial" w:cs="Arial"/>
        </w:rPr>
        <w:t xml:space="preserve"> ISBN: 978-3-920523-13-2</w:t>
      </w:r>
    </w:p>
    <w:p w:rsidR="00A437F2" w:rsidRPr="00A437F2" w:rsidRDefault="00A437F2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</w:rPr>
      </w:pPr>
      <w:r w:rsidRPr="00A437F2">
        <w:rPr>
          <w:rFonts w:ascii="Arial" w:hAnsi="Arial" w:cs="Arial"/>
          <w:u w:val="single"/>
        </w:rPr>
        <w:t>Nicht gelebte Linkshändigkeit - Nicht genutzte Potentiale</w:t>
      </w:r>
      <w:r w:rsidR="00D20179">
        <w:rPr>
          <w:rFonts w:ascii="Arial" w:hAnsi="Arial" w:cs="Arial"/>
          <w:u w:val="single"/>
        </w:rPr>
        <w:t xml:space="preserve">. </w:t>
      </w:r>
      <w:r w:rsidR="00FF118B" w:rsidRPr="00FF118B">
        <w:rPr>
          <w:rFonts w:ascii="Arial" w:hAnsi="Arial" w:cs="Arial"/>
        </w:rPr>
        <w:t>Auc</w:t>
      </w:r>
      <w:r w:rsidR="009C5969">
        <w:rPr>
          <w:rFonts w:ascii="Arial" w:hAnsi="Arial" w:cs="Arial"/>
        </w:rPr>
        <w:t>h für nicht Fachleute empfehlen</w:t>
      </w:r>
      <w:r w:rsidR="00FF118B" w:rsidRPr="00FF118B">
        <w:rPr>
          <w:rFonts w:ascii="Arial" w:hAnsi="Arial" w:cs="Arial"/>
        </w:rPr>
        <w:t>swert</w:t>
      </w:r>
    </w:p>
    <w:p w:rsidR="00A437F2" w:rsidRDefault="00FF118B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 diesem Werk</w:t>
      </w:r>
      <w:r w:rsidR="00A437F2">
        <w:rPr>
          <w:rFonts w:ascii="Arial" w:hAnsi="Arial" w:cs="Arial"/>
        </w:rPr>
        <w:t xml:space="preserve"> wir</w:t>
      </w:r>
      <w:r w:rsidR="003B2ED7">
        <w:rPr>
          <w:rFonts w:ascii="Arial" w:hAnsi="Arial" w:cs="Arial"/>
        </w:rPr>
        <w:t>d</w:t>
      </w:r>
      <w:r w:rsidR="00A437F2">
        <w:rPr>
          <w:rFonts w:ascii="Arial" w:hAnsi="Arial" w:cs="Arial"/>
        </w:rPr>
        <w:t xml:space="preserve"> in </w:t>
      </w:r>
      <w:hyperlink r:id="rId8" w:history="1">
        <w:r w:rsidR="00A437F2" w:rsidRPr="001E4996">
          <w:rPr>
            <w:rStyle w:val="Hyperlink"/>
            <w:rFonts w:ascii="Arial" w:hAnsi="Arial" w:cs="Arial"/>
          </w:rPr>
          <w:t>www.gesulh.at</w:t>
        </w:r>
      </w:hyperlink>
      <w:r w:rsidR="00A437F2">
        <w:rPr>
          <w:rFonts w:ascii="Arial" w:hAnsi="Arial" w:cs="Arial"/>
        </w:rPr>
        <w:t xml:space="preserve"> mehr</w:t>
      </w:r>
      <w:r w:rsidR="009C5969">
        <w:rPr>
          <w:rFonts w:ascii="Arial" w:hAnsi="Arial" w:cs="Arial"/>
        </w:rPr>
        <w:t>mals zitiert. Unter Anderem ist</w:t>
      </w:r>
      <w:r w:rsidR="00DF778D">
        <w:rPr>
          <w:rFonts w:ascii="Arial" w:hAnsi="Arial" w:cs="Arial"/>
        </w:rPr>
        <w:t xml:space="preserve"> Hanns von </w:t>
      </w:r>
      <w:proofErr w:type="spellStart"/>
      <w:r w:rsidR="00DF778D">
        <w:rPr>
          <w:rFonts w:ascii="Arial" w:hAnsi="Arial" w:cs="Arial"/>
        </w:rPr>
        <w:t>Rolbeck`s</w:t>
      </w:r>
      <w:proofErr w:type="spellEnd"/>
      <w:r w:rsidR="00A437F2">
        <w:rPr>
          <w:rFonts w:ascii="Arial" w:hAnsi="Arial" w:cs="Arial"/>
        </w:rPr>
        <w:t xml:space="preserve"> Einbettung von nicht gelebter Linkshä</w:t>
      </w:r>
      <w:r w:rsidR="009C5969">
        <w:rPr>
          <w:rFonts w:ascii="Arial" w:hAnsi="Arial" w:cs="Arial"/>
        </w:rPr>
        <w:t>ndigkeit in die Posturologie</w:t>
      </w:r>
      <w:r w:rsidR="00A437F2">
        <w:rPr>
          <w:rFonts w:ascii="Arial" w:hAnsi="Arial" w:cs="Arial"/>
        </w:rPr>
        <w:t xml:space="preserve"> bah</w:t>
      </w:r>
      <w:r w:rsidR="00DF778D">
        <w:rPr>
          <w:rFonts w:ascii="Arial" w:hAnsi="Arial" w:cs="Arial"/>
        </w:rPr>
        <w:t>nbrechend.</w:t>
      </w:r>
    </w:p>
    <w:p w:rsidR="00494548" w:rsidRPr="00FF118B" w:rsidRDefault="003B2ED7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</w:pPr>
      <w:r w:rsidRPr="00FF118B">
        <w:rPr>
          <w:rFonts w:ascii="Arial" w:hAnsi="Arial" w:cs="Arial"/>
          <w:b/>
        </w:rPr>
        <w:t xml:space="preserve">Hanns von </w:t>
      </w:r>
      <w:r w:rsidR="00A54686" w:rsidRPr="00FF118B">
        <w:rPr>
          <w:rFonts w:ascii="Arial" w:hAnsi="Arial" w:cs="Arial"/>
          <w:b/>
        </w:rPr>
        <w:t xml:space="preserve">Rolbeck ging im Mai dieses Jahres </w:t>
      </w:r>
      <w:r w:rsidR="009C5969">
        <w:rPr>
          <w:rFonts w:ascii="Arial" w:hAnsi="Arial" w:cs="Arial"/>
          <w:b/>
        </w:rPr>
        <w:t xml:space="preserve">still </w:t>
      </w:r>
      <w:r w:rsidR="00A54686" w:rsidRPr="00FF118B">
        <w:rPr>
          <w:rFonts w:ascii="Arial" w:hAnsi="Arial" w:cs="Arial"/>
          <w:b/>
        </w:rPr>
        <w:t xml:space="preserve">von uns: </w:t>
      </w:r>
      <w:r w:rsidR="00A54686" w:rsidRPr="00FF118B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* 20. 09. 1942 † 25. 05. 2022</w:t>
      </w:r>
    </w:p>
    <w:p w:rsidR="00FF118B" w:rsidRPr="00FF118B" w:rsidRDefault="00FF118B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/>
          <w:szCs w:val="21"/>
          <w:shd w:val="clear" w:color="auto" w:fill="FFFFFF"/>
        </w:rPr>
        <w:t>Sein Nachlass ist als</w:t>
      </w:r>
      <w:r w:rsidRPr="00FF118B">
        <w:rPr>
          <w:rFonts w:ascii="Arial" w:hAnsi="Arial" w:cs="Arial"/>
          <w:szCs w:val="21"/>
          <w:shd w:val="clear" w:color="auto" w:fill="FFFFFF"/>
        </w:rPr>
        <w:t xml:space="preserve"> fachliches Fundament unserer Arbeit</w:t>
      </w:r>
      <w:r w:rsidR="00DF778D">
        <w:rPr>
          <w:rFonts w:ascii="Arial" w:hAnsi="Arial" w:cs="Arial"/>
          <w:szCs w:val="21"/>
          <w:shd w:val="clear" w:color="auto" w:fill="FFFFFF"/>
        </w:rPr>
        <w:t xml:space="preserve"> von höchstem Wert.</w:t>
      </w:r>
    </w:p>
    <w:p w:rsidR="00494548" w:rsidRDefault="00494548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br w:type="page"/>
      </w:r>
    </w:p>
    <w:p w:rsidR="003B2ED7" w:rsidRDefault="003B2ED7">
      <w:pPr>
        <w:rPr>
          <w:rFonts w:ascii="Arial" w:hAnsi="Arial" w:cs="Arial"/>
          <w:b/>
          <w:sz w:val="24"/>
        </w:rPr>
      </w:pPr>
    </w:p>
    <w:p w:rsidR="008A7646" w:rsidRPr="001957C8" w:rsidRDefault="00C75256">
      <w:pPr>
        <w:rPr>
          <w:rFonts w:ascii="Arial" w:hAnsi="Arial" w:cs="Arial"/>
          <w:b/>
          <w:sz w:val="24"/>
        </w:rPr>
      </w:pPr>
      <w:r w:rsidRPr="001957C8">
        <w:rPr>
          <w:rFonts w:ascii="Arial" w:hAnsi="Arial" w:cs="Arial"/>
          <w:b/>
          <w:sz w:val="28"/>
        </w:rPr>
        <w:t>Neue Variante Mailsignatur der GesULH:</w:t>
      </w:r>
    </w:p>
    <w:p w:rsidR="00556C37" w:rsidRPr="00556C37" w:rsidRDefault="00556C37" w:rsidP="00FA37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7646" w:rsidRPr="005C0FC2" w:rsidRDefault="008A7646" w:rsidP="008A7646">
      <w:pPr>
        <w:rPr>
          <w:rFonts w:ascii="Century Gothic" w:eastAsia="Calibri" w:hAnsi="Century Gothic" w:cs="Arial"/>
          <w:i/>
          <w:iCs/>
          <w:sz w:val="20"/>
          <w:szCs w:val="20"/>
        </w:rPr>
      </w:pPr>
      <w:r>
        <w:rPr>
          <w:rFonts w:ascii="Century Gothic" w:eastAsia="Calibri" w:hAnsi="Century Gothic" w:cs="Arial"/>
          <w:i/>
          <w:iCs/>
          <w:noProof/>
          <w:sz w:val="20"/>
          <w:szCs w:val="20"/>
          <w:lang w:eastAsia="de-AT"/>
        </w:rPr>
        <w:drawing>
          <wp:inline distT="0" distB="0" distL="0" distR="0">
            <wp:extent cx="561975" cy="552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 w:cs="Calibri"/>
          <w:noProof/>
          <w:color w:val="538135"/>
          <w:sz w:val="24"/>
          <w:szCs w:val="24"/>
        </w:rPr>
        <w:t xml:space="preserve"> ULH, Stein im Schuh, raus damit, besser fit.</w:t>
      </w:r>
    </w:p>
    <w:p w:rsidR="008A7646" w:rsidRPr="00C75256" w:rsidRDefault="008A7646" w:rsidP="008A7646">
      <w:pPr>
        <w:pStyle w:val="KeinLeerraum"/>
        <w:rPr>
          <w:rFonts w:ascii="Century Gothic" w:hAnsi="Century Gothic"/>
          <w:noProof/>
        </w:rPr>
      </w:pPr>
      <w:r w:rsidRPr="00C75256">
        <w:rPr>
          <w:rFonts w:ascii="Century Gothic" w:hAnsi="Century Gothic"/>
          <w:noProof/>
        </w:rPr>
        <w:t>Voraussetzung für das Optimum an geistiger und körperlicher Fitness:</w:t>
      </w:r>
    </w:p>
    <w:p w:rsidR="008A7646" w:rsidRPr="00C75256" w:rsidRDefault="008A7646" w:rsidP="008A7646">
      <w:pPr>
        <w:pStyle w:val="KeinLeerraum"/>
        <w:rPr>
          <w:rFonts w:ascii="Century Gothic" w:hAnsi="Century Gothic"/>
          <w:noProof/>
        </w:rPr>
      </w:pPr>
      <w:r w:rsidRPr="00C75256">
        <w:rPr>
          <w:rFonts w:ascii="Century Gothic" w:hAnsi="Century Gothic"/>
          <w:noProof/>
        </w:rPr>
        <w:t>Mit der dominanten Hand schreiben.</w:t>
      </w:r>
    </w:p>
    <w:p w:rsidR="008A7646" w:rsidRPr="00C75256" w:rsidRDefault="008A7646" w:rsidP="008A7646">
      <w:pPr>
        <w:pStyle w:val="KeinLeerraum"/>
        <w:rPr>
          <w:rFonts w:ascii="Century Gothic" w:hAnsi="Century Gothic" w:cs="Arial"/>
        </w:rPr>
      </w:pPr>
      <w:r w:rsidRPr="00C75256">
        <w:rPr>
          <w:rFonts w:ascii="Century Gothic" w:hAnsi="Century Gothic" w:cs="Arial"/>
        </w:rPr>
        <w:t>Ohne pädagogischer Absicht</w:t>
      </w:r>
    </w:p>
    <w:p w:rsidR="008A7646" w:rsidRPr="00C75256" w:rsidRDefault="008A7646" w:rsidP="008A7646">
      <w:pPr>
        <w:pStyle w:val="KeinLeerraum"/>
        <w:rPr>
          <w:rFonts w:ascii="Century Gothic" w:hAnsi="Century Gothic" w:cs="Arial"/>
        </w:rPr>
      </w:pPr>
      <w:r w:rsidRPr="00C75256">
        <w:rPr>
          <w:rFonts w:ascii="Century Gothic" w:hAnsi="Century Gothic" w:cs="Arial"/>
        </w:rPr>
        <w:t>werden die meisten linkshändigen Kinder pseudo Rechtshändig - ULH.</w:t>
      </w:r>
    </w:p>
    <w:p w:rsidR="008A7646" w:rsidRPr="00C75256" w:rsidRDefault="008A7646" w:rsidP="008A7646">
      <w:pPr>
        <w:pStyle w:val="KeinLeerraum"/>
        <w:rPr>
          <w:rFonts w:ascii="Century Gothic" w:hAnsi="Century Gothic" w:cs="Arial"/>
          <w:noProof/>
        </w:rPr>
      </w:pPr>
      <w:r w:rsidRPr="00C75256">
        <w:rPr>
          <w:rFonts w:ascii="Century Gothic" w:hAnsi="Century Gothic" w:cs="Arial"/>
          <w:noProof/>
        </w:rPr>
        <w:t>ULH schadet der Gesundheit und entzieht die Chancengleichheit bei 20% unserer Minderjährigen</w:t>
      </w:r>
      <w:r w:rsidRPr="00C75256">
        <w:rPr>
          <w:rFonts w:ascii="Century Gothic" w:hAnsi="Century Gothic"/>
          <w:noProof/>
        </w:rPr>
        <w:t xml:space="preserve">.             </w:t>
      </w:r>
    </w:p>
    <w:p w:rsidR="008A7646" w:rsidRPr="00C75256" w:rsidRDefault="008A7646" w:rsidP="00C75256">
      <w:pPr>
        <w:pStyle w:val="KeinLeerraum"/>
        <w:rPr>
          <w:rFonts w:ascii="Century Gothic" w:hAnsi="Century Gothic"/>
        </w:rPr>
      </w:pPr>
      <w:r w:rsidRPr="00C75256">
        <w:rPr>
          <w:rFonts w:ascii="Century Gothic" w:hAnsi="Century Gothic"/>
        </w:rPr>
        <w:t>Auch die auf subtile Art entstandene umge</w:t>
      </w:r>
      <w:r w:rsidR="00C75256" w:rsidRPr="00C75256">
        <w:rPr>
          <w:rFonts w:ascii="Century Gothic" w:hAnsi="Century Gothic"/>
        </w:rPr>
        <w:t xml:space="preserve">lernte Linkshändigkeit ist eine </w:t>
      </w:r>
      <w:r w:rsidRPr="00C75256">
        <w:rPr>
          <w:rFonts w:ascii="Century Gothic" w:hAnsi="Century Gothic"/>
        </w:rPr>
        <w:t>Körperverletzung.</w:t>
      </w:r>
    </w:p>
    <w:p w:rsidR="00C75256" w:rsidRPr="00C75256" w:rsidRDefault="00C75256" w:rsidP="00C75256">
      <w:pPr>
        <w:pStyle w:val="KeinLeerraum"/>
      </w:pPr>
    </w:p>
    <w:p w:rsidR="008A7646" w:rsidRDefault="008A7646" w:rsidP="008A7646">
      <w:pPr>
        <w:numPr>
          <w:ilvl w:val="0"/>
          <w:numId w:val="8"/>
        </w:numPr>
        <w:spacing w:after="0" w:line="240" w:lineRule="auto"/>
        <w:rPr>
          <w:rFonts w:ascii="Century Gothic" w:eastAsia="Calibri" w:hAnsi="Century Gothic" w:cs="Times New Roman"/>
          <w:color w:val="FF0000"/>
        </w:rPr>
      </w:pPr>
      <w:r>
        <w:rPr>
          <w:rFonts w:ascii="Century Gothic" w:eastAsia="Calibri" w:hAnsi="Century Gothic" w:cs="Times New Roman"/>
          <w:color w:val="FF0000"/>
        </w:rPr>
        <w:t xml:space="preserve">ein </w:t>
      </w:r>
      <w:r>
        <w:rPr>
          <w:rFonts w:ascii="Century Gothic" w:eastAsia="Calibri" w:hAnsi="Century Gothic" w:cs="Times New Roman"/>
          <w:b/>
          <w:bCs/>
          <w:color w:val="FF0000"/>
        </w:rPr>
        <w:t>Unterlassungsdelikt</w:t>
      </w:r>
      <w:r>
        <w:rPr>
          <w:rFonts w:ascii="Century Gothic" w:eastAsia="Calibri" w:hAnsi="Century Gothic" w:cs="Times New Roman"/>
          <w:color w:val="FF0000"/>
        </w:rPr>
        <w:t xml:space="preserve"> der Bildungsdirektionen und des Bildungsministers.</w:t>
      </w:r>
    </w:p>
    <w:p w:rsidR="008A7646" w:rsidRDefault="008A7646" w:rsidP="008A7646">
      <w:pPr>
        <w:numPr>
          <w:ilvl w:val="0"/>
          <w:numId w:val="8"/>
        </w:numPr>
        <w:spacing w:after="0" w:line="240" w:lineRule="auto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color w:val="FF0000"/>
        </w:rPr>
        <w:t xml:space="preserve">Eine </w:t>
      </w:r>
      <w:r>
        <w:rPr>
          <w:rFonts w:ascii="Century Gothic" w:eastAsia="Calibri" w:hAnsi="Century Gothic" w:cs="Times New Roman"/>
          <w:b/>
          <w:bCs/>
          <w:color w:val="FF0000"/>
        </w:rPr>
        <w:t>Vernachlässigung</w:t>
      </w:r>
      <w:r>
        <w:rPr>
          <w:rFonts w:ascii="Century Gothic" w:eastAsia="Calibri" w:hAnsi="Century Gothic" w:cs="Times New Roman"/>
          <w:color w:val="FF0000"/>
        </w:rPr>
        <w:t xml:space="preserve"> der anvertrauten Kinder seitens der Bildungsdirektionen und des Bildungsministers. </w:t>
      </w:r>
    </w:p>
    <w:p w:rsidR="008A7646" w:rsidRDefault="008A7646" w:rsidP="008A7646">
      <w:pPr>
        <w:numPr>
          <w:ilvl w:val="0"/>
          <w:numId w:val="8"/>
        </w:numPr>
        <w:spacing w:after="0" w:line="240" w:lineRule="auto"/>
        <w:rPr>
          <w:rFonts w:ascii="Century Gothic" w:eastAsia="Calibri" w:hAnsi="Century Gothic" w:cs="Times New Roman"/>
          <w:color w:val="FF0000"/>
        </w:rPr>
      </w:pPr>
      <w:r>
        <w:rPr>
          <w:rFonts w:ascii="Century Gothic" w:eastAsia="Calibri" w:hAnsi="Century Gothic" w:cs="Times New Roman"/>
          <w:color w:val="FF0000"/>
        </w:rPr>
        <w:t xml:space="preserve">Eine </w:t>
      </w:r>
      <w:r>
        <w:rPr>
          <w:rFonts w:ascii="Century Gothic" w:eastAsia="Calibri" w:hAnsi="Century Gothic" w:cs="Times New Roman"/>
          <w:b/>
          <w:bCs/>
          <w:color w:val="FF0000"/>
        </w:rPr>
        <w:t>fahrlässige Körperverletzung durch</w:t>
      </w:r>
      <w:r>
        <w:rPr>
          <w:rFonts w:ascii="Century Gothic" w:eastAsia="Calibri" w:hAnsi="Century Gothic" w:cs="Times New Roman"/>
          <w:color w:val="FF0000"/>
        </w:rPr>
        <w:t xml:space="preserve"> die Bildungspolitik und staatliche Institutionen.</w:t>
      </w:r>
    </w:p>
    <w:p w:rsidR="003B2ED7" w:rsidRPr="003B2ED7" w:rsidRDefault="008A7646" w:rsidP="00DC10D0">
      <w:pPr>
        <w:spacing w:after="0" w:line="240" w:lineRule="auto"/>
        <w:rPr>
          <w:rFonts w:ascii="Century Gothic" w:eastAsia="Calibri" w:hAnsi="Century Gothic" w:cs="Times New Roman"/>
          <w:u w:val="single"/>
        </w:rPr>
      </w:pPr>
      <w:r w:rsidRPr="003B2ED7">
        <w:rPr>
          <w:rFonts w:ascii="Century Gothic" w:eastAsia="Calibri" w:hAnsi="Century Gothic" w:cs="Times New Roman"/>
          <w:u w:val="single"/>
        </w:rPr>
        <w:t xml:space="preserve">Die Vertuschung </w:t>
      </w:r>
      <w:r w:rsidR="003B2ED7">
        <w:rPr>
          <w:rFonts w:ascii="Century Gothic" w:eastAsia="Calibri" w:hAnsi="Century Gothic" w:cs="Times New Roman"/>
          <w:u w:val="single"/>
        </w:rPr>
        <w:t>de</w:t>
      </w:r>
      <w:r w:rsidR="005629EA">
        <w:rPr>
          <w:rFonts w:ascii="Century Gothic" w:eastAsia="Calibri" w:hAnsi="Century Gothic" w:cs="Times New Roman"/>
          <w:u w:val="single"/>
        </w:rPr>
        <w:t>s Faktors ULH vor den Opfern…</w:t>
      </w:r>
    </w:p>
    <w:p w:rsidR="008A7646" w:rsidRPr="003B2ED7" w:rsidRDefault="008A7646" w:rsidP="003B2ED7">
      <w:pPr>
        <w:numPr>
          <w:ilvl w:val="0"/>
          <w:numId w:val="8"/>
        </w:numPr>
        <w:spacing w:after="0" w:line="240" w:lineRule="auto"/>
        <w:rPr>
          <w:rFonts w:ascii="Century Gothic" w:eastAsia="Calibri" w:hAnsi="Century Gothic" w:cs="Times New Roman"/>
          <w:color w:val="FF0000"/>
        </w:rPr>
      </w:pPr>
      <w:r w:rsidRPr="003B2ED7">
        <w:rPr>
          <w:rFonts w:ascii="Century Gothic" w:eastAsia="Calibri" w:hAnsi="Century Gothic" w:cs="Times New Roman"/>
          <w:color w:val="FF0000"/>
        </w:rPr>
        <w:t xml:space="preserve">eine </w:t>
      </w:r>
      <w:r w:rsidRPr="003B2ED7">
        <w:rPr>
          <w:rFonts w:ascii="Century Gothic" w:eastAsia="Calibri" w:hAnsi="Century Gothic" w:cs="Times New Roman"/>
          <w:b/>
          <w:bCs/>
          <w:color w:val="FF0000"/>
        </w:rPr>
        <w:t>unterlassene Hilfeleistung/Informationspflicht</w:t>
      </w:r>
      <w:r w:rsidRPr="003B2ED7">
        <w:rPr>
          <w:rFonts w:ascii="Century Gothic" w:eastAsia="Calibri" w:hAnsi="Century Gothic" w:cs="Times New Roman"/>
          <w:color w:val="FF0000"/>
        </w:rPr>
        <w:t>.</w:t>
      </w:r>
    </w:p>
    <w:p w:rsidR="008A7646" w:rsidRDefault="003B2ED7" w:rsidP="008A7646">
      <w:pPr>
        <w:numPr>
          <w:ilvl w:val="0"/>
          <w:numId w:val="8"/>
        </w:numPr>
        <w:spacing w:after="0" w:line="240" w:lineRule="auto"/>
        <w:rPr>
          <w:rFonts w:ascii="Century Gothic" w:eastAsia="Calibri" w:hAnsi="Century Gothic" w:cs="Times New Roman"/>
          <w:color w:val="FF0000"/>
        </w:rPr>
      </w:pPr>
      <w:r>
        <w:rPr>
          <w:rFonts w:ascii="Century Gothic" w:eastAsia="Calibri" w:hAnsi="Century Gothic" w:cs="Times New Roman"/>
          <w:color w:val="FF0000"/>
        </w:rPr>
        <w:t>f</w:t>
      </w:r>
      <w:r w:rsidR="00B5081F">
        <w:rPr>
          <w:rFonts w:ascii="Century Gothic" w:eastAsia="Calibri" w:hAnsi="Century Gothic" w:cs="Times New Roman"/>
          <w:color w:val="FF0000"/>
        </w:rPr>
        <w:t xml:space="preserve">olgenschwer: Die Tragik der </w:t>
      </w:r>
      <w:r w:rsidR="008A7646">
        <w:rPr>
          <w:rFonts w:ascii="Century Gothic" w:eastAsia="Calibri" w:hAnsi="Century Gothic" w:cs="Times New Roman"/>
          <w:color w:val="FF0000"/>
        </w:rPr>
        <w:t>ULH wurde der Fachwelt vorenthalten.</w:t>
      </w:r>
    </w:p>
    <w:p w:rsidR="008A7646" w:rsidRDefault="008A7646" w:rsidP="008A7646">
      <w:pPr>
        <w:rPr>
          <w:rFonts w:ascii="Century Gothic" w:eastAsia="Calibri" w:hAnsi="Century Gothic" w:cs="Times New Roman"/>
          <w:color w:val="FF0000"/>
        </w:rPr>
      </w:pPr>
    </w:p>
    <w:p w:rsidR="008A7646" w:rsidRPr="008A7646" w:rsidRDefault="008A7646" w:rsidP="008A7646">
      <w:pPr>
        <w:pStyle w:val="KeinLeerraum"/>
        <w:rPr>
          <w:rFonts w:ascii="Century Gothic" w:hAnsi="Century Gothic"/>
        </w:rPr>
      </w:pPr>
      <w:r w:rsidRPr="008A7646">
        <w:rPr>
          <w:rFonts w:ascii="Century Gothic" w:hAnsi="Century Gothic"/>
        </w:rPr>
        <w:t xml:space="preserve">Zu den persönlichen Nachteilen und Schicksalen der manifest bis prekär leidenden ULH Opfer kommen Nachteile für Angehörige, das gesellschaftliche Umfeld… </w:t>
      </w:r>
    </w:p>
    <w:p w:rsidR="008A7646" w:rsidRPr="008A7646" w:rsidRDefault="008A7646" w:rsidP="008A7646">
      <w:pPr>
        <w:pStyle w:val="KeinLeerraum"/>
        <w:rPr>
          <w:rFonts w:ascii="Century Gothic" w:hAnsi="Century Gothic"/>
        </w:rPr>
      </w:pPr>
      <w:r w:rsidRPr="008A7646">
        <w:rPr>
          <w:rFonts w:ascii="Century Gothic" w:hAnsi="Century Gothic"/>
        </w:rPr>
        <w:t>sowie € 5 Milliarden an sozialen Kosten.</w:t>
      </w:r>
    </w:p>
    <w:p w:rsidR="008A7646" w:rsidRPr="008A7646" w:rsidRDefault="008A7646" w:rsidP="008A7646">
      <w:pPr>
        <w:rPr>
          <w:rFonts w:ascii="Century Gothic" w:eastAsia="Calibri" w:hAnsi="Century Gothic" w:cs="Times New Roman"/>
          <w:color w:val="FF0000"/>
        </w:rPr>
      </w:pPr>
      <w:r>
        <w:rPr>
          <w:rFonts w:ascii="Century Gothic" w:eastAsia="Calibri" w:hAnsi="Century Gothic" w:cs="Times New Roman"/>
          <w:color w:val="FF0000"/>
        </w:rPr>
        <w:t>Wie viel ist der Schutz der säumigen Verantwortlichen wert?</w:t>
      </w:r>
    </w:p>
    <w:p w:rsidR="007F7EC9" w:rsidRDefault="007F7EC9" w:rsidP="008E052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07385" w:rsidRPr="007F7EC9" w:rsidRDefault="007D2BDE" w:rsidP="008E05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u w:val="single"/>
        </w:rPr>
      </w:pPr>
      <w:r w:rsidRPr="007F7EC9">
        <w:rPr>
          <w:rFonts w:ascii="Arial" w:hAnsi="Arial" w:cs="Arial"/>
          <w:u w:val="single"/>
        </w:rPr>
        <w:t>5 Jahre GesULH und keine Atempause. Bitte</w:t>
      </w:r>
      <w:r w:rsidR="008A7646">
        <w:rPr>
          <w:rFonts w:ascii="Arial" w:hAnsi="Arial" w:cs="Arial"/>
          <w:u w:val="single"/>
        </w:rPr>
        <w:t xml:space="preserve"> helft bei der Verbreitung, bring</w:t>
      </w:r>
      <w:r w:rsidRPr="007F7EC9">
        <w:rPr>
          <w:rFonts w:ascii="Arial" w:hAnsi="Arial" w:cs="Arial"/>
          <w:u w:val="single"/>
        </w:rPr>
        <w:t>t Vorschläge</w:t>
      </w:r>
      <w:r w:rsidR="000A2C84">
        <w:rPr>
          <w:rFonts w:ascii="Arial" w:hAnsi="Arial" w:cs="Arial"/>
          <w:u w:val="single"/>
        </w:rPr>
        <w:t>.</w:t>
      </w:r>
    </w:p>
    <w:p w:rsidR="008A7646" w:rsidRDefault="008A7646">
      <w:pPr>
        <w:pStyle w:val="Fuzeile"/>
        <w:rPr>
          <w:rFonts w:ascii="Verdana" w:hAnsi="Verdana" w:cs="Arial"/>
        </w:rPr>
      </w:pPr>
    </w:p>
    <w:p w:rsidR="00C75256" w:rsidRPr="00C75256" w:rsidRDefault="00C75256" w:rsidP="00C75256">
      <w:pPr>
        <w:rPr>
          <w:rFonts w:ascii="Century Gothic" w:hAnsi="Century Gothic"/>
          <w:color w:val="FF0000"/>
        </w:rPr>
      </w:pPr>
      <w:r w:rsidRPr="00C75256">
        <w:rPr>
          <w:rFonts w:ascii="Century Gothic" w:hAnsi="Century Gothic" w:cs="Arial"/>
          <w:color w:val="FF0000"/>
        </w:rPr>
        <w:t>Für unsere</w:t>
      </w:r>
      <w:r w:rsidR="00E310EE">
        <w:rPr>
          <w:rFonts w:ascii="Century Gothic" w:hAnsi="Century Gothic" w:cs="Arial"/>
          <w:color w:val="FF0000"/>
        </w:rPr>
        <w:t xml:space="preserve"> Arbeit</w:t>
      </w:r>
      <w:r w:rsidR="00A437F2" w:rsidRPr="00C75256">
        <w:rPr>
          <w:rFonts w:ascii="Century Gothic" w:hAnsi="Century Gothic" w:cs="Arial"/>
          <w:color w:val="FF0000"/>
        </w:rPr>
        <w:t xml:space="preserve"> </w:t>
      </w:r>
      <w:r w:rsidRPr="00C75256">
        <w:rPr>
          <w:rFonts w:ascii="Century Gothic" w:hAnsi="Century Gothic" w:cs="Arial"/>
          <w:color w:val="FF0000"/>
        </w:rPr>
        <w:t>bitten wir um</w:t>
      </w:r>
      <w:r w:rsidR="00E310EE">
        <w:rPr>
          <w:rFonts w:ascii="Century Gothic" w:hAnsi="Century Gothic"/>
          <w:color w:val="FF0000"/>
        </w:rPr>
        <w:t xml:space="preserve"> Spenden: Bank 99</w:t>
      </w:r>
      <w:r w:rsidRPr="00C75256">
        <w:rPr>
          <w:rFonts w:ascii="Century Gothic" w:hAnsi="Century Gothic"/>
          <w:color w:val="FF0000"/>
        </w:rPr>
        <w:t xml:space="preserve"> IBAN: AT10 1912 0000 2729 8411</w:t>
      </w:r>
    </w:p>
    <w:p w:rsidR="008A7646" w:rsidRDefault="008A7646">
      <w:pPr>
        <w:pStyle w:val="Fuzeile"/>
        <w:rPr>
          <w:rFonts w:ascii="Verdana" w:hAnsi="Verdana" w:cs="Arial"/>
        </w:rPr>
      </w:pPr>
    </w:p>
    <w:p w:rsidR="005C0FC2" w:rsidRDefault="005C0FC2">
      <w:pPr>
        <w:pStyle w:val="Fuzeile"/>
        <w:rPr>
          <w:rFonts w:ascii="Verdana" w:hAnsi="Verdana" w:cs="Arial"/>
        </w:rPr>
      </w:pPr>
    </w:p>
    <w:p w:rsidR="008A7646" w:rsidRDefault="008A7646">
      <w:pPr>
        <w:pStyle w:val="Fuzeile"/>
        <w:rPr>
          <w:rFonts w:ascii="Verdana" w:hAnsi="Verdana" w:cs="Arial"/>
        </w:rPr>
      </w:pPr>
    </w:p>
    <w:p w:rsidR="000A2C84" w:rsidRPr="002E5F33" w:rsidRDefault="008A7646">
      <w:pPr>
        <w:pStyle w:val="Fuzeile"/>
        <w:rPr>
          <w:rFonts w:ascii="Verdana" w:hAnsi="Verdana" w:cs="Arial"/>
          <w:i/>
        </w:rPr>
      </w:pPr>
      <w:r w:rsidRPr="002E5F33">
        <w:rPr>
          <w:rFonts w:ascii="Verdana" w:hAnsi="Verdana" w:cs="Arial"/>
          <w:i/>
          <w:sz w:val="24"/>
        </w:rPr>
        <w:t>Mit herzlichen Wünschen zum Jahreswechsel</w:t>
      </w:r>
    </w:p>
    <w:p w:rsidR="008A7646" w:rsidRDefault="008A7646">
      <w:pPr>
        <w:pStyle w:val="Fuzeile"/>
        <w:rPr>
          <w:rFonts w:ascii="Verdana" w:hAnsi="Verdana" w:cs="Arial"/>
        </w:rPr>
      </w:pPr>
    </w:p>
    <w:p w:rsidR="005C0FC2" w:rsidRDefault="005C0FC2">
      <w:pPr>
        <w:pStyle w:val="Fuzeile"/>
        <w:rPr>
          <w:rFonts w:ascii="Verdana" w:hAnsi="Verdana" w:cs="Arial"/>
        </w:rPr>
      </w:pPr>
    </w:p>
    <w:p w:rsidR="008E0528" w:rsidRPr="000A2C84" w:rsidRDefault="008E0528">
      <w:pPr>
        <w:pStyle w:val="Fuzeile"/>
        <w:rPr>
          <w:rFonts w:ascii="Century Gothic" w:hAnsi="Century Gothic" w:cs="Arial"/>
          <w:sz w:val="24"/>
        </w:rPr>
      </w:pPr>
      <w:r w:rsidRPr="000A2C84">
        <w:rPr>
          <w:rFonts w:ascii="Century Gothic" w:hAnsi="Century Gothic" w:cs="Arial"/>
          <w:sz w:val="24"/>
        </w:rPr>
        <w:t>Günther Waldenberger</w:t>
      </w:r>
      <w:r w:rsidRPr="000A2C84">
        <w:rPr>
          <w:rFonts w:ascii="Century Gothic" w:hAnsi="Century Gothic"/>
          <w:sz w:val="24"/>
        </w:rPr>
        <w:t>,</w:t>
      </w:r>
      <w:r w:rsidR="008A7646">
        <w:rPr>
          <w:rFonts w:ascii="Century Gothic" w:hAnsi="Century Gothic"/>
          <w:sz w:val="24"/>
        </w:rPr>
        <w:t xml:space="preserve"> GF. </w:t>
      </w:r>
      <w:r w:rsidRPr="000A2C84">
        <w:rPr>
          <w:rFonts w:ascii="Century Gothic" w:hAnsi="Century Gothic"/>
          <w:sz w:val="24"/>
        </w:rPr>
        <w:t xml:space="preserve"> Dipl.-Ing. Manfred Uttenthaler, Obmann der GesULH</w:t>
      </w:r>
      <w:r w:rsidR="00F0363A" w:rsidRPr="000A2C84">
        <w:rPr>
          <w:rFonts w:ascii="Century Gothic" w:hAnsi="Century Gothic" w:cs="Arial"/>
          <w:vanish/>
          <w:sz w:val="24"/>
        </w:rPr>
        <w:t xml:space="preserve">andgebrauches entwickelt hat  </w:t>
      </w:r>
    </w:p>
    <w:sectPr w:rsidR="008E0528" w:rsidRPr="000A2C84" w:rsidSect="00873642">
      <w:headerReference w:type="default" r:id="rId10"/>
      <w:footerReference w:type="default" r:id="rId11"/>
      <w:pgSz w:w="11906" w:h="16838"/>
      <w:pgMar w:top="993" w:right="1417" w:bottom="1276" w:left="993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DA" w:rsidRDefault="00E86CDA" w:rsidP="00456590">
      <w:pPr>
        <w:spacing w:after="0" w:line="240" w:lineRule="auto"/>
      </w:pPr>
      <w:r>
        <w:separator/>
      </w:r>
    </w:p>
  </w:endnote>
  <w:endnote w:type="continuationSeparator" w:id="0">
    <w:p w:rsidR="00E86CDA" w:rsidRDefault="00E86CDA" w:rsidP="0045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AB" w:rsidRPr="001042DA" w:rsidRDefault="00C811AB" w:rsidP="001042DA">
    <w:pPr>
      <w:pStyle w:val="KeinLeerraum"/>
      <w:jc w:val="center"/>
      <w:rPr>
        <w:rFonts w:ascii="Century Gothic" w:hAnsi="Century Gothic" w:cs="Times New Roman"/>
        <w:sz w:val="16"/>
        <w:szCs w:val="24"/>
      </w:rPr>
    </w:pPr>
    <w:r w:rsidRPr="001042DA">
      <w:rPr>
        <w:rFonts w:ascii="Century Gothic" w:hAnsi="Century Gothic" w:cs="Times New Roman"/>
        <w:noProof/>
        <w:color w:val="FF0000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7A8337C8" wp14:editId="16FFFA88">
          <wp:simplePos x="0" y="0"/>
          <wp:positionH relativeFrom="column">
            <wp:posOffset>5770245</wp:posOffset>
          </wp:positionH>
          <wp:positionV relativeFrom="paragraph">
            <wp:posOffset>-205740</wp:posOffset>
          </wp:positionV>
          <wp:extent cx="572770" cy="560705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42DA">
      <w:rPr>
        <w:rFonts w:ascii="Century Gothic" w:hAnsi="Century Gothic" w:cs="Times New Roman"/>
        <w:color w:val="FF0000"/>
        <w:szCs w:val="24"/>
      </w:rPr>
      <w:t>ULH ist in der gebildeten Schicht seltener. Lassen wir die Anderen nicht zurück.</w:t>
    </w:r>
  </w:p>
  <w:p w:rsidR="00C811AB" w:rsidRDefault="00C811AB" w:rsidP="00F61D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DA" w:rsidRDefault="00E86CDA" w:rsidP="00456590">
      <w:pPr>
        <w:spacing w:after="0" w:line="240" w:lineRule="auto"/>
      </w:pPr>
      <w:r>
        <w:separator/>
      </w:r>
    </w:p>
  </w:footnote>
  <w:footnote w:type="continuationSeparator" w:id="0">
    <w:p w:rsidR="00E86CDA" w:rsidRDefault="00E86CDA" w:rsidP="0045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AB" w:rsidRDefault="00C811AB" w:rsidP="00381919">
    <w:pPr>
      <w:pStyle w:val="Kopfzeile"/>
      <w:tabs>
        <w:tab w:val="left" w:pos="284"/>
      </w:tabs>
    </w:pPr>
    <w:r>
      <w:rPr>
        <w:rFonts w:ascii="Arial" w:hAnsi="Arial" w:cs="Arial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770" cy="56070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11AB" w:rsidRPr="00456590" w:rsidRDefault="001042DA" w:rsidP="001042DA">
    <w:pPr>
      <w:pBdr>
        <w:top w:val="single" w:sz="4" w:space="1" w:color="auto"/>
        <w:bottom w:val="single" w:sz="4" w:space="1" w:color="auto"/>
      </w:pBdr>
      <w:tabs>
        <w:tab w:val="left" w:pos="2070"/>
        <w:tab w:val="center" w:pos="4890"/>
        <w:tab w:val="left" w:pos="6663"/>
      </w:tabs>
      <w:spacing w:after="0" w:line="240" w:lineRule="auto"/>
      <w:ind w:left="567" w:right="282"/>
      <w:jc w:val="center"/>
      <w:rPr>
        <w:rFonts w:ascii="Century Gothic" w:eastAsia="Calibri" w:hAnsi="Century Gothic" w:cs="Arial"/>
        <w:szCs w:val="20"/>
      </w:rPr>
    </w:pPr>
    <w:r>
      <w:rPr>
        <w:rFonts w:ascii="Century Gothic" w:hAnsi="Century Gothic"/>
      </w:rPr>
      <w:t xml:space="preserve">Fünf Jahre </w:t>
    </w:r>
    <w:r w:rsidR="00C811AB" w:rsidRPr="00456590">
      <w:rPr>
        <w:rFonts w:ascii="Century Gothic" w:hAnsi="Century Gothic"/>
      </w:rPr>
      <w:t xml:space="preserve">Gesellschaft </w:t>
    </w:r>
    <w:r w:rsidR="00C811AB" w:rsidRPr="00456590">
      <w:rPr>
        <w:rFonts w:ascii="Century Gothic" w:hAnsi="Century Gothic"/>
        <w:color w:val="FF0000"/>
      </w:rPr>
      <w:t xml:space="preserve">&gt;&gt;&gt; umgelernter &gt;&gt;&gt; </w:t>
    </w:r>
    <w:r w:rsidR="00C811AB" w:rsidRPr="00456590">
      <w:rPr>
        <w:rFonts w:ascii="Century Gothic" w:hAnsi="Century Gothic"/>
      </w:rPr>
      <w:t>Linkshändiger</w:t>
    </w:r>
    <w:r>
      <w:rPr>
        <w:rFonts w:ascii="Century Gothic" w:hAnsi="Century Gothic"/>
      </w:rPr>
      <w:t xml:space="preserve"> 2017 - 2022</w:t>
    </w:r>
  </w:p>
  <w:p w:rsidR="00C811AB" w:rsidRPr="00456590" w:rsidRDefault="00C811AB" w:rsidP="001042DA">
    <w:pPr>
      <w:tabs>
        <w:tab w:val="left" w:pos="4819"/>
      </w:tabs>
      <w:spacing w:after="0" w:line="240" w:lineRule="auto"/>
      <w:ind w:left="567"/>
      <w:jc w:val="center"/>
      <w:rPr>
        <w:rFonts w:ascii="Century Gothic" w:hAnsi="Century Gothic"/>
      </w:rPr>
    </w:pPr>
    <w:r w:rsidRPr="00456590">
      <w:rPr>
        <w:rFonts w:ascii="Century Gothic" w:hAnsi="Century Gothic"/>
      </w:rPr>
      <w:t>Anerkennung – Rehabilitation</w:t>
    </w:r>
    <w:r w:rsidR="001042DA">
      <w:rPr>
        <w:rFonts w:ascii="Century Gothic" w:hAnsi="Century Gothic"/>
      </w:rPr>
      <w:t xml:space="preserve"> – Chancengleichheit - Volksgesundheit</w:t>
    </w:r>
  </w:p>
  <w:p w:rsidR="00C811AB" w:rsidRPr="00456590" w:rsidRDefault="00E86CDA" w:rsidP="00381919">
    <w:pPr>
      <w:tabs>
        <w:tab w:val="left" w:pos="4819"/>
      </w:tabs>
      <w:spacing w:after="0" w:line="240" w:lineRule="auto"/>
      <w:ind w:left="567"/>
      <w:jc w:val="center"/>
    </w:pPr>
    <w:hyperlink r:id="rId2" w:history="1">
      <w:r w:rsidR="00C811AB" w:rsidRPr="00456590">
        <w:rPr>
          <w:rFonts w:ascii="Century Gothic" w:hAnsi="Century Gothic"/>
          <w:color w:val="0563C1" w:themeColor="hyperlink"/>
          <w:u w:val="single"/>
        </w:rPr>
        <w:t>www.gesulh.at</w:t>
      </w:r>
    </w:hyperlink>
  </w:p>
  <w:p w:rsidR="00C811AB" w:rsidRDefault="00C811AB" w:rsidP="00381919">
    <w:pPr>
      <w:pStyle w:val="Kopfzeile"/>
      <w:ind w:left="-142"/>
    </w:pP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0DB"/>
    <w:multiLevelType w:val="hybridMultilevel"/>
    <w:tmpl w:val="2160B2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2D4"/>
    <w:multiLevelType w:val="hybridMultilevel"/>
    <w:tmpl w:val="B0065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AC4"/>
    <w:multiLevelType w:val="hybridMultilevel"/>
    <w:tmpl w:val="84122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0C12"/>
    <w:multiLevelType w:val="hybridMultilevel"/>
    <w:tmpl w:val="7EF6418C"/>
    <w:lvl w:ilvl="0" w:tplc="1DB2AD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2A12"/>
    <w:multiLevelType w:val="hybridMultilevel"/>
    <w:tmpl w:val="4FCEE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2DA5"/>
    <w:multiLevelType w:val="hybridMultilevel"/>
    <w:tmpl w:val="A2181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7F8D"/>
    <w:multiLevelType w:val="hybridMultilevel"/>
    <w:tmpl w:val="40BCB9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57EBF"/>
    <w:multiLevelType w:val="hybridMultilevel"/>
    <w:tmpl w:val="B70CDF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6D5A"/>
    <w:multiLevelType w:val="hybridMultilevel"/>
    <w:tmpl w:val="B0B6E3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1"/>
    <w:rsid w:val="00001274"/>
    <w:rsid w:val="00003D1B"/>
    <w:rsid w:val="00010346"/>
    <w:rsid w:val="000139D7"/>
    <w:rsid w:val="000211B1"/>
    <w:rsid w:val="0002669C"/>
    <w:rsid w:val="0003763A"/>
    <w:rsid w:val="00037783"/>
    <w:rsid w:val="000420CA"/>
    <w:rsid w:val="000441EB"/>
    <w:rsid w:val="00047610"/>
    <w:rsid w:val="000606CC"/>
    <w:rsid w:val="000624B6"/>
    <w:rsid w:val="00062FEE"/>
    <w:rsid w:val="00083669"/>
    <w:rsid w:val="0008734D"/>
    <w:rsid w:val="0009772E"/>
    <w:rsid w:val="000A2972"/>
    <w:rsid w:val="000A2C84"/>
    <w:rsid w:val="000B2E5B"/>
    <w:rsid w:val="000B450F"/>
    <w:rsid w:val="000B6E8A"/>
    <w:rsid w:val="000C4716"/>
    <w:rsid w:val="000C5903"/>
    <w:rsid w:val="000D545E"/>
    <w:rsid w:val="000D5954"/>
    <w:rsid w:val="000E09D3"/>
    <w:rsid w:val="000E0A6F"/>
    <w:rsid w:val="000E438C"/>
    <w:rsid w:val="000E4C7E"/>
    <w:rsid w:val="000F1DAD"/>
    <w:rsid w:val="000F499D"/>
    <w:rsid w:val="000F67DE"/>
    <w:rsid w:val="000F7CD8"/>
    <w:rsid w:val="00101754"/>
    <w:rsid w:val="00103985"/>
    <w:rsid w:val="001042DA"/>
    <w:rsid w:val="001045F0"/>
    <w:rsid w:val="00114C9C"/>
    <w:rsid w:val="001151A7"/>
    <w:rsid w:val="00117B9A"/>
    <w:rsid w:val="00121FB1"/>
    <w:rsid w:val="00135324"/>
    <w:rsid w:val="00136B29"/>
    <w:rsid w:val="00144FD0"/>
    <w:rsid w:val="00145CDF"/>
    <w:rsid w:val="0014695C"/>
    <w:rsid w:val="00153FBB"/>
    <w:rsid w:val="001559A2"/>
    <w:rsid w:val="001621D6"/>
    <w:rsid w:val="00162CEE"/>
    <w:rsid w:val="0018115E"/>
    <w:rsid w:val="001843A4"/>
    <w:rsid w:val="001861CE"/>
    <w:rsid w:val="001957C8"/>
    <w:rsid w:val="001A4036"/>
    <w:rsid w:val="001B042F"/>
    <w:rsid w:val="001C2B3F"/>
    <w:rsid w:val="001C6023"/>
    <w:rsid w:val="001D6227"/>
    <w:rsid w:val="001D6EAB"/>
    <w:rsid w:val="001F5391"/>
    <w:rsid w:val="00201EBA"/>
    <w:rsid w:val="00202C66"/>
    <w:rsid w:val="00203B16"/>
    <w:rsid w:val="0020583D"/>
    <w:rsid w:val="002151BA"/>
    <w:rsid w:val="00221FF0"/>
    <w:rsid w:val="00224BF7"/>
    <w:rsid w:val="00231992"/>
    <w:rsid w:val="00236B31"/>
    <w:rsid w:val="00242AF8"/>
    <w:rsid w:val="00244C51"/>
    <w:rsid w:val="00247C25"/>
    <w:rsid w:val="00266615"/>
    <w:rsid w:val="002675B5"/>
    <w:rsid w:val="002805F4"/>
    <w:rsid w:val="00292BB9"/>
    <w:rsid w:val="00295D7D"/>
    <w:rsid w:val="002976DD"/>
    <w:rsid w:val="002A04A5"/>
    <w:rsid w:val="002A47DE"/>
    <w:rsid w:val="002B1328"/>
    <w:rsid w:val="002D0F4E"/>
    <w:rsid w:val="002D4136"/>
    <w:rsid w:val="002D4A3F"/>
    <w:rsid w:val="002E5AD9"/>
    <w:rsid w:val="002E5F33"/>
    <w:rsid w:val="002E6E4C"/>
    <w:rsid w:val="002F33B8"/>
    <w:rsid w:val="0030386E"/>
    <w:rsid w:val="0031065C"/>
    <w:rsid w:val="00310BC8"/>
    <w:rsid w:val="003155F9"/>
    <w:rsid w:val="00320249"/>
    <w:rsid w:val="003237C0"/>
    <w:rsid w:val="00325E4F"/>
    <w:rsid w:val="00330FEF"/>
    <w:rsid w:val="00336A5C"/>
    <w:rsid w:val="00344ABD"/>
    <w:rsid w:val="0034559A"/>
    <w:rsid w:val="0035124D"/>
    <w:rsid w:val="00352402"/>
    <w:rsid w:val="00361DFD"/>
    <w:rsid w:val="00363117"/>
    <w:rsid w:val="003716BF"/>
    <w:rsid w:val="00375A77"/>
    <w:rsid w:val="00381919"/>
    <w:rsid w:val="00392EE5"/>
    <w:rsid w:val="003A140D"/>
    <w:rsid w:val="003A6162"/>
    <w:rsid w:val="003A783B"/>
    <w:rsid w:val="003B0026"/>
    <w:rsid w:val="003B2ED7"/>
    <w:rsid w:val="003B6398"/>
    <w:rsid w:val="003B64DD"/>
    <w:rsid w:val="003B6F33"/>
    <w:rsid w:val="003B7E1A"/>
    <w:rsid w:val="003C1F0C"/>
    <w:rsid w:val="003D18A1"/>
    <w:rsid w:val="003E1930"/>
    <w:rsid w:val="003E212E"/>
    <w:rsid w:val="003E3EAC"/>
    <w:rsid w:val="003F3B5A"/>
    <w:rsid w:val="003F563A"/>
    <w:rsid w:val="003F76D9"/>
    <w:rsid w:val="003F7A30"/>
    <w:rsid w:val="004001C8"/>
    <w:rsid w:val="00401B7D"/>
    <w:rsid w:val="00404D38"/>
    <w:rsid w:val="00411E60"/>
    <w:rsid w:val="00413774"/>
    <w:rsid w:val="00413A65"/>
    <w:rsid w:val="00414B79"/>
    <w:rsid w:val="0042337A"/>
    <w:rsid w:val="00423959"/>
    <w:rsid w:val="00424850"/>
    <w:rsid w:val="00425CDA"/>
    <w:rsid w:val="004367D8"/>
    <w:rsid w:val="00453528"/>
    <w:rsid w:val="00456590"/>
    <w:rsid w:val="004572A6"/>
    <w:rsid w:val="004603E6"/>
    <w:rsid w:val="00463061"/>
    <w:rsid w:val="00473AD5"/>
    <w:rsid w:val="00475C55"/>
    <w:rsid w:val="0048299E"/>
    <w:rsid w:val="00491626"/>
    <w:rsid w:val="00494287"/>
    <w:rsid w:val="00494548"/>
    <w:rsid w:val="00497BCD"/>
    <w:rsid w:val="004A55E1"/>
    <w:rsid w:val="004A5A47"/>
    <w:rsid w:val="004A5B10"/>
    <w:rsid w:val="004A7B39"/>
    <w:rsid w:val="004B0E4B"/>
    <w:rsid w:val="004B2ABD"/>
    <w:rsid w:val="004B3333"/>
    <w:rsid w:val="004B3FB8"/>
    <w:rsid w:val="004B550E"/>
    <w:rsid w:val="004B761A"/>
    <w:rsid w:val="004D61E9"/>
    <w:rsid w:val="004E2171"/>
    <w:rsid w:val="004F4114"/>
    <w:rsid w:val="00506A69"/>
    <w:rsid w:val="00510EA4"/>
    <w:rsid w:val="00517560"/>
    <w:rsid w:val="005352E5"/>
    <w:rsid w:val="005432CE"/>
    <w:rsid w:val="00544E2A"/>
    <w:rsid w:val="00553D78"/>
    <w:rsid w:val="00556C37"/>
    <w:rsid w:val="00561661"/>
    <w:rsid w:val="005626A8"/>
    <w:rsid w:val="005629EA"/>
    <w:rsid w:val="00573210"/>
    <w:rsid w:val="00573CE1"/>
    <w:rsid w:val="00576D28"/>
    <w:rsid w:val="005819A4"/>
    <w:rsid w:val="00592B3C"/>
    <w:rsid w:val="00594CFD"/>
    <w:rsid w:val="005B02AD"/>
    <w:rsid w:val="005B356B"/>
    <w:rsid w:val="005C029E"/>
    <w:rsid w:val="005C0FC2"/>
    <w:rsid w:val="005E1F96"/>
    <w:rsid w:val="005F0C57"/>
    <w:rsid w:val="0060564B"/>
    <w:rsid w:val="0061427C"/>
    <w:rsid w:val="00621013"/>
    <w:rsid w:val="006235EA"/>
    <w:rsid w:val="00625F81"/>
    <w:rsid w:val="00634664"/>
    <w:rsid w:val="006430D3"/>
    <w:rsid w:val="0064397F"/>
    <w:rsid w:val="00651341"/>
    <w:rsid w:val="00655A18"/>
    <w:rsid w:val="00660939"/>
    <w:rsid w:val="006619DD"/>
    <w:rsid w:val="006656C1"/>
    <w:rsid w:val="00671811"/>
    <w:rsid w:val="00682D99"/>
    <w:rsid w:val="0068338E"/>
    <w:rsid w:val="0069239D"/>
    <w:rsid w:val="006C22F5"/>
    <w:rsid w:val="006C5E83"/>
    <w:rsid w:val="006C7DE3"/>
    <w:rsid w:val="006D37A7"/>
    <w:rsid w:val="006D64AA"/>
    <w:rsid w:val="006E2999"/>
    <w:rsid w:val="007048E5"/>
    <w:rsid w:val="00707385"/>
    <w:rsid w:val="00707B07"/>
    <w:rsid w:val="00720907"/>
    <w:rsid w:val="00721872"/>
    <w:rsid w:val="00730C8B"/>
    <w:rsid w:val="007318B0"/>
    <w:rsid w:val="00742337"/>
    <w:rsid w:val="007611B8"/>
    <w:rsid w:val="00762F28"/>
    <w:rsid w:val="00776249"/>
    <w:rsid w:val="0078574F"/>
    <w:rsid w:val="007A03F7"/>
    <w:rsid w:val="007B3F92"/>
    <w:rsid w:val="007C23E2"/>
    <w:rsid w:val="007D2BDE"/>
    <w:rsid w:val="007D4268"/>
    <w:rsid w:val="007E77A6"/>
    <w:rsid w:val="007E7A9B"/>
    <w:rsid w:val="007F4241"/>
    <w:rsid w:val="007F7EC9"/>
    <w:rsid w:val="00801B92"/>
    <w:rsid w:val="00803518"/>
    <w:rsid w:val="008053B9"/>
    <w:rsid w:val="008069FB"/>
    <w:rsid w:val="00811EE1"/>
    <w:rsid w:val="0081512D"/>
    <w:rsid w:val="00816F56"/>
    <w:rsid w:val="00817D86"/>
    <w:rsid w:val="00824E76"/>
    <w:rsid w:val="0083112B"/>
    <w:rsid w:val="00831C93"/>
    <w:rsid w:val="00847D4C"/>
    <w:rsid w:val="00847F17"/>
    <w:rsid w:val="00861524"/>
    <w:rsid w:val="00863547"/>
    <w:rsid w:val="00866BF9"/>
    <w:rsid w:val="00873642"/>
    <w:rsid w:val="00884EB2"/>
    <w:rsid w:val="00894105"/>
    <w:rsid w:val="00894C0C"/>
    <w:rsid w:val="008A7646"/>
    <w:rsid w:val="008B1440"/>
    <w:rsid w:val="008B16E2"/>
    <w:rsid w:val="008B203C"/>
    <w:rsid w:val="008B7809"/>
    <w:rsid w:val="008B7E54"/>
    <w:rsid w:val="008C12A4"/>
    <w:rsid w:val="008C3381"/>
    <w:rsid w:val="008C39D8"/>
    <w:rsid w:val="008C5137"/>
    <w:rsid w:val="008D4362"/>
    <w:rsid w:val="008D4A49"/>
    <w:rsid w:val="008D7560"/>
    <w:rsid w:val="008E0528"/>
    <w:rsid w:val="008E45F0"/>
    <w:rsid w:val="008E523A"/>
    <w:rsid w:val="008F1D79"/>
    <w:rsid w:val="008F7224"/>
    <w:rsid w:val="00900F77"/>
    <w:rsid w:val="009029DD"/>
    <w:rsid w:val="009244F3"/>
    <w:rsid w:val="00935B81"/>
    <w:rsid w:val="00942E19"/>
    <w:rsid w:val="00947932"/>
    <w:rsid w:val="00957FD2"/>
    <w:rsid w:val="00973FF7"/>
    <w:rsid w:val="00974D54"/>
    <w:rsid w:val="00986F06"/>
    <w:rsid w:val="009914FD"/>
    <w:rsid w:val="00991554"/>
    <w:rsid w:val="009917B5"/>
    <w:rsid w:val="009A0661"/>
    <w:rsid w:val="009C5969"/>
    <w:rsid w:val="009C6AB2"/>
    <w:rsid w:val="009D43BE"/>
    <w:rsid w:val="009D784C"/>
    <w:rsid w:val="009E1AB4"/>
    <w:rsid w:val="00A16D15"/>
    <w:rsid w:val="00A33314"/>
    <w:rsid w:val="00A34C4A"/>
    <w:rsid w:val="00A356A4"/>
    <w:rsid w:val="00A40F3F"/>
    <w:rsid w:val="00A437F2"/>
    <w:rsid w:val="00A54686"/>
    <w:rsid w:val="00A67612"/>
    <w:rsid w:val="00A82D38"/>
    <w:rsid w:val="00A84B3D"/>
    <w:rsid w:val="00A97E82"/>
    <w:rsid w:val="00AA0D16"/>
    <w:rsid w:val="00AB2917"/>
    <w:rsid w:val="00AB629E"/>
    <w:rsid w:val="00AC1811"/>
    <w:rsid w:val="00AE5BD6"/>
    <w:rsid w:val="00AF61EE"/>
    <w:rsid w:val="00B011AB"/>
    <w:rsid w:val="00B10C5F"/>
    <w:rsid w:val="00B2126C"/>
    <w:rsid w:val="00B27DC1"/>
    <w:rsid w:val="00B32A72"/>
    <w:rsid w:val="00B35BEC"/>
    <w:rsid w:val="00B4095C"/>
    <w:rsid w:val="00B45366"/>
    <w:rsid w:val="00B454AB"/>
    <w:rsid w:val="00B47E6B"/>
    <w:rsid w:val="00B504BC"/>
    <w:rsid w:val="00B5081F"/>
    <w:rsid w:val="00B54C34"/>
    <w:rsid w:val="00B64AD7"/>
    <w:rsid w:val="00B65DCE"/>
    <w:rsid w:val="00B74271"/>
    <w:rsid w:val="00B77DCE"/>
    <w:rsid w:val="00B8000C"/>
    <w:rsid w:val="00B80749"/>
    <w:rsid w:val="00B871C2"/>
    <w:rsid w:val="00B87C6D"/>
    <w:rsid w:val="00B90245"/>
    <w:rsid w:val="00B92CC7"/>
    <w:rsid w:val="00B94679"/>
    <w:rsid w:val="00BA6E9A"/>
    <w:rsid w:val="00BB156E"/>
    <w:rsid w:val="00BB6235"/>
    <w:rsid w:val="00BB7B75"/>
    <w:rsid w:val="00BC5460"/>
    <w:rsid w:val="00BC66C4"/>
    <w:rsid w:val="00BD2B1E"/>
    <w:rsid w:val="00BD4EA0"/>
    <w:rsid w:val="00BD53C9"/>
    <w:rsid w:val="00BD5EA6"/>
    <w:rsid w:val="00BE04CA"/>
    <w:rsid w:val="00C00B78"/>
    <w:rsid w:val="00C01AC0"/>
    <w:rsid w:val="00C11116"/>
    <w:rsid w:val="00C14263"/>
    <w:rsid w:val="00C15997"/>
    <w:rsid w:val="00C2368D"/>
    <w:rsid w:val="00C31125"/>
    <w:rsid w:val="00C34AB3"/>
    <w:rsid w:val="00C570E5"/>
    <w:rsid w:val="00C75256"/>
    <w:rsid w:val="00C75AC9"/>
    <w:rsid w:val="00C811AB"/>
    <w:rsid w:val="00C87EA8"/>
    <w:rsid w:val="00C95AFF"/>
    <w:rsid w:val="00C966D2"/>
    <w:rsid w:val="00C96DC5"/>
    <w:rsid w:val="00CA2098"/>
    <w:rsid w:val="00CA61BF"/>
    <w:rsid w:val="00CA6E34"/>
    <w:rsid w:val="00CB4FE1"/>
    <w:rsid w:val="00CC1ADA"/>
    <w:rsid w:val="00CC264F"/>
    <w:rsid w:val="00CC34AE"/>
    <w:rsid w:val="00CD7C00"/>
    <w:rsid w:val="00CE3FBD"/>
    <w:rsid w:val="00CE6B78"/>
    <w:rsid w:val="00CF0BD1"/>
    <w:rsid w:val="00CF1B62"/>
    <w:rsid w:val="00CF6BCE"/>
    <w:rsid w:val="00CF7E23"/>
    <w:rsid w:val="00D07400"/>
    <w:rsid w:val="00D20179"/>
    <w:rsid w:val="00D23EBC"/>
    <w:rsid w:val="00D326CA"/>
    <w:rsid w:val="00D37829"/>
    <w:rsid w:val="00D50FF4"/>
    <w:rsid w:val="00D564FB"/>
    <w:rsid w:val="00D56DE3"/>
    <w:rsid w:val="00D63758"/>
    <w:rsid w:val="00D63972"/>
    <w:rsid w:val="00D63AFD"/>
    <w:rsid w:val="00D670D4"/>
    <w:rsid w:val="00D74146"/>
    <w:rsid w:val="00D75E56"/>
    <w:rsid w:val="00D90584"/>
    <w:rsid w:val="00D91107"/>
    <w:rsid w:val="00D96A8F"/>
    <w:rsid w:val="00D97AAB"/>
    <w:rsid w:val="00DB49C0"/>
    <w:rsid w:val="00DB5BFA"/>
    <w:rsid w:val="00DC10D0"/>
    <w:rsid w:val="00DC3E08"/>
    <w:rsid w:val="00DD0600"/>
    <w:rsid w:val="00DD203F"/>
    <w:rsid w:val="00DD286A"/>
    <w:rsid w:val="00DD6CBE"/>
    <w:rsid w:val="00DE0CD2"/>
    <w:rsid w:val="00DE6785"/>
    <w:rsid w:val="00DF2E90"/>
    <w:rsid w:val="00DF6BEC"/>
    <w:rsid w:val="00DF778D"/>
    <w:rsid w:val="00E04865"/>
    <w:rsid w:val="00E12584"/>
    <w:rsid w:val="00E1312A"/>
    <w:rsid w:val="00E207D3"/>
    <w:rsid w:val="00E24A85"/>
    <w:rsid w:val="00E25403"/>
    <w:rsid w:val="00E310EE"/>
    <w:rsid w:val="00E35553"/>
    <w:rsid w:val="00E44FC5"/>
    <w:rsid w:val="00E510BB"/>
    <w:rsid w:val="00E67F9E"/>
    <w:rsid w:val="00E74D5F"/>
    <w:rsid w:val="00E8081B"/>
    <w:rsid w:val="00E83C33"/>
    <w:rsid w:val="00E84A4B"/>
    <w:rsid w:val="00E86CDA"/>
    <w:rsid w:val="00E9318D"/>
    <w:rsid w:val="00E94196"/>
    <w:rsid w:val="00E9767F"/>
    <w:rsid w:val="00EA2A4B"/>
    <w:rsid w:val="00EB23B1"/>
    <w:rsid w:val="00EB59D6"/>
    <w:rsid w:val="00EB5C5C"/>
    <w:rsid w:val="00EC7DAA"/>
    <w:rsid w:val="00ED35BC"/>
    <w:rsid w:val="00ED4FEF"/>
    <w:rsid w:val="00ED60DF"/>
    <w:rsid w:val="00ED6CFC"/>
    <w:rsid w:val="00EE5321"/>
    <w:rsid w:val="00EF1AE5"/>
    <w:rsid w:val="00EF51CB"/>
    <w:rsid w:val="00EF5DB3"/>
    <w:rsid w:val="00EF781B"/>
    <w:rsid w:val="00F032E9"/>
    <w:rsid w:val="00F0363A"/>
    <w:rsid w:val="00F11FB0"/>
    <w:rsid w:val="00F144E9"/>
    <w:rsid w:val="00F14AA4"/>
    <w:rsid w:val="00F202EE"/>
    <w:rsid w:val="00F23E0C"/>
    <w:rsid w:val="00F30F59"/>
    <w:rsid w:val="00F35FDD"/>
    <w:rsid w:val="00F37155"/>
    <w:rsid w:val="00F438AF"/>
    <w:rsid w:val="00F43986"/>
    <w:rsid w:val="00F57DE8"/>
    <w:rsid w:val="00F61DCC"/>
    <w:rsid w:val="00F66EB6"/>
    <w:rsid w:val="00F75D49"/>
    <w:rsid w:val="00F80EB5"/>
    <w:rsid w:val="00F9086A"/>
    <w:rsid w:val="00F91992"/>
    <w:rsid w:val="00FA21E8"/>
    <w:rsid w:val="00FA378C"/>
    <w:rsid w:val="00FB4F16"/>
    <w:rsid w:val="00FC1513"/>
    <w:rsid w:val="00FD502A"/>
    <w:rsid w:val="00FD5C24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B639C"/>
  <w15:chartTrackingRefBased/>
  <w15:docId w15:val="{CBCFE606-683C-4FD8-ABDD-078A8853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F8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B333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590"/>
  </w:style>
  <w:style w:type="paragraph" w:styleId="Fuzeile">
    <w:name w:val="footer"/>
    <w:basedOn w:val="Standard"/>
    <w:link w:val="FuzeileZchn"/>
    <w:uiPriority w:val="99"/>
    <w:unhideWhenUsed/>
    <w:rsid w:val="0045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590"/>
  </w:style>
  <w:style w:type="paragraph" w:styleId="Listenabsatz">
    <w:name w:val="List Paragraph"/>
    <w:basedOn w:val="Standard"/>
    <w:uiPriority w:val="34"/>
    <w:qFormat/>
    <w:rsid w:val="00392E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0" w:color="auto"/>
          </w:divBdr>
          <w:divsChild>
            <w:div w:id="18676704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873125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19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873">
          <w:marLeft w:val="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ulh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ulh.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96BF-0FA1-48CD-9E74-65F02306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</dc:creator>
  <cp:keywords/>
  <dc:description/>
  <cp:lastModifiedBy>Günther</cp:lastModifiedBy>
  <cp:revision>19</cp:revision>
  <cp:lastPrinted>2021-09-21T17:59:00Z</cp:lastPrinted>
  <dcterms:created xsi:type="dcterms:W3CDTF">2022-12-06T09:59:00Z</dcterms:created>
  <dcterms:modified xsi:type="dcterms:W3CDTF">2022-12-12T10:58:00Z</dcterms:modified>
</cp:coreProperties>
</file>